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0"/>
        <w:ind w:left="430" w:right="327" w:firstLine="0"/>
        <w:jc w:val="center"/>
        <w:rPr>
          <w:rFonts w:ascii="Times New Roman"/>
          <w:sz w:val="36"/>
        </w:rPr>
      </w:pPr>
      <w:r>
        <w:rPr>
          <w:rFonts w:ascii="Times New Roman"/>
          <w:color w:val="181616"/>
          <w:sz w:val="36"/>
        </w:rPr>
        <w:t>Form No. SH-13</w:t>
      </w:r>
    </w:p>
    <w:p>
      <w:pPr>
        <w:pStyle w:val="Heading1"/>
        <w:spacing w:before="22"/>
      </w:pPr>
      <w:r>
        <w:rPr>
          <w:color w:val="181616"/>
        </w:rPr>
        <w:t>Nomination Form</w:t>
      </w:r>
    </w:p>
    <w:p>
      <w:pPr>
        <w:spacing w:line="256" w:lineRule="auto" w:before="18"/>
        <w:ind w:left="430" w:right="330" w:firstLine="0"/>
        <w:jc w:val="center"/>
        <w:rPr>
          <w:rFonts w:ascii="Times New Roman"/>
          <w:sz w:val="28"/>
        </w:rPr>
      </w:pPr>
      <w:r>
        <w:rPr>
          <w:rFonts w:ascii="Times New Roman"/>
          <w:color w:val="181616"/>
          <w:w w:val="105"/>
          <w:sz w:val="28"/>
        </w:rPr>
        <w:t>[Pursuant</w:t>
      </w:r>
      <w:r>
        <w:rPr>
          <w:rFonts w:ascii="Times New Roman"/>
          <w:color w:val="181616"/>
          <w:spacing w:val="-26"/>
          <w:w w:val="105"/>
          <w:sz w:val="28"/>
        </w:rPr>
        <w:t> </w:t>
      </w:r>
      <w:r>
        <w:rPr>
          <w:rFonts w:ascii="Times New Roman"/>
          <w:color w:val="181616"/>
          <w:w w:val="105"/>
          <w:sz w:val="28"/>
        </w:rPr>
        <w:t>to</w:t>
      </w:r>
      <w:r>
        <w:rPr>
          <w:rFonts w:ascii="Times New Roman"/>
          <w:color w:val="181616"/>
          <w:spacing w:val="-23"/>
          <w:w w:val="105"/>
          <w:sz w:val="28"/>
        </w:rPr>
        <w:t> </w:t>
      </w:r>
      <w:r>
        <w:rPr>
          <w:rFonts w:ascii="Times New Roman"/>
          <w:color w:val="181616"/>
          <w:w w:val="105"/>
          <w:sz w:val="28"/>
        </w:rPr>
        <w:t>Section</w:t>
      </w:r>
      <w:r>
        <w:rPr>
          <w:rFonts w:ascii="Times New Roman"/>
          <w:color w:val="181616"/>
          <w:spacing w:val="-25"/>
          <w:w w:val="105"/>
          <w:sz w:val="28"/>
        </w:rPr>
        <w:t> </w:t>
      </w:r>
      <w:r>
        <w:rPr>
          <w:rFonts w:ascii="Times New Roman"/>
          <w:color w:val="181616"/>
          <w:w w:val="105"/>
          <w:sz w:val="28"/>
        </w:rPr>
        <w:t>72</w:t>
      </w:r>
      <w:r>
        <w:rPr>
          <w:rFonts w:ascii="Times New Roman"/>
          <w:color w:val="181616"/>
          <w:spacing w:val="-25"/>
          <w:w w:val="105"/>
          <w:sz w:val="28"/>
        </w:rPr>
        <w:t> </w:t>
      </w:r>
      <w:r>
        <w:rPr>
          <w:rFonts w:ascii="Times New Roman"/>
          <w:color w:val="181616"/>
          <w:w w:val="105"/>
          <w:sz w:val="28"/>
        </w:rPr>
        <w:t>of</w:t>
      </w:r>
      <w:r>
        <w:rPr>
          <w:rFonts w:ascii="Times New Roman"/>
          <w:color w:val="181616"/>
          <w:spacing w:val="-25"/>
          <w:w w:val="105"/>
          <w:sz w:val="28"/>
        </w:rPr>
        <w:t> </w:t>
      </w:r>
      <w:r>
        <w:rPr>
          <w:rFonts w:ascii="Times New Roman"/>
          <w:color w:val="181616"/>
          <w:w w:val="105"/>
          <w:sz w:val="28"/>
        </w:rPr>
        <w:t>the</w:t>
      </w:r>
      <w:r>
        <w:rPr>
          <w:rFonts w:ascii="Times New Roman"/>
          <w:color w:val="181616"/>
          <w:spacing w:val="-29"/>
          <w:w w:val="105"/>
          <w:sz w:val="28"/>
        </w:rPr>
        <w:t> </w:t>
      </w:r>
      <w:r>
        <w:rPr>
          <w:rFonts w:ascii="Times New Roman"/>
          <w:color w:val="181616"/>
          <w:w w:val="105"/>
          <w:sz w:val="28"/>
        </w:rPr>
        <w:t>Companies</w:t>
      </w:r>
      <w:r>
        <w:rPr>
          <w:rFonts w:ascii="Times New Roman"/>
          <w:color w:val="181616"/>
          <w:spacing w:val="-26"/>
          <w:w w:val="105"/>
          <w:sz w:val="28"/>
        </w:rPr>
        <w:t> </w:t>
      </w:r>
      <w:r>
        <w:rPr>
          <w:rFonts w:ascii="Times New Roman"/>
          <w:color w:val="181616"/>
          <w:w w:val="105"/>
          <w:sz w:val="28"/>
        </w:rPr>
        <w:t>Act,</w:t>
      </w:r>
      <w:r>
        <w:rPr>
          <w:rFonts w:ascii="Times New Roman"/>
          <w:color w:val="181616"/>
          <w:spacing w:val="-25"/>
          <w:w w:val="105"/>
          <w:sz w:val="28"/>
        </w:rPr>
        <w:t> </w:t>
      </w:r>
      <w:r>
        <w:rPr>
          <w:rFonts w:ascii="Times New Roman"/>
          <w:color w:val="181616"/>
          <w:w w:val="105"/>
          <w:sz w:val="28"/>
        </w:rPr>
        <w:t>2013</w:t>
      </w:r>
      <w:r>
        <w:rPr>
          <w:rFonts w:ascii="Times New Roman"/>
          <w:color w:val="181616"/>
          <w:spacing w:val="-26"/>
          <w:w w:val="105"/>
          <w:sz w:val="28"/>
        </w:rPr>
        <w:t> </w:t>
      </w:r>
      <w:r>
        <w:rPr>
          <w:rFonts w:ascii="Times New Roman"/>
          <w:color w:val="181616"/>
          <w:w w:val="105"/>
          <w:sz w:val="28"/>
        </w:rPr>
        <w:t>and</w:t>
      </w:r>
      <w:r>
        <w:rPr>
          <w:rFonts w:ascii="Times New Roman"/>
          <w:color w:val="181616"/>
          <w:spacing w:val="-25"/>
          <w:w w:val="105"/>
          <w:sz w:val="28"/>
        </w:rPr>
        <w:t> </w:t>
      </w:r>
      <w:r>
        <w:rPr>
          <w:rFonts w:ascii="Times New Roman"/>
          <w:color w:val="181616"/>
          <w:w w:val="105"/>
          <w:sz w:val="28"/>
        </w:rPr>
        <w:t>Rule19</w:t>
      </w:r>
      <w:r>
        <w:rPr>
          <w:rFonts w:ascii="Times New Roman"/>
          <w:color w:val="181616"/>
          <w:spacing w:val="-27"/>
          <w:w w:val="105"/>
          <w:sz w:val="28"/>
        </w:rPr>
        <w:t> </w:t>
      </w:r>
      <w:r>
        <w:rPr>
          <w:rFonts w:ascii="Times New Roman"/>
          <w:color w:val="181616"/>
          <w:w w:val="105"/>
          <w:sz w:val="28"/>
        </w:rPr>
        <w:t>(1)</w:t>
      </w:r>
      <w:r>
        <w:rPr>
          <w:rFonts w:ascii="Times New Roman"/>
          <w:color w:val="181616"/>
          <w:spacing w:val="-24"/>
          <w:w w:val="105"/>
          <w:sz w:val="28"/>
        </w:rPr>
        <w:t> </w:t>
      </w:r>
      <w:r>
        <w:rPr>
          <w:rFonts w:ascii="Times New Roman"/>
          <w:color w:val="181616"/>
          <w:w w:val="105"/>
          <w:sz w:val="28"/>
        </w:rPr>
        <w:t>of</w:t>
      </w:r>
      <w:r>
        <w:rPr>
          <w:rFonts w:ascii="Times New Roman"/>
          <w:color w:val="181616"/>
          <w:spacing w:val="-25"/>
          <w:w w:val="105"/>
          <w:sz w:val="28"/>
        </w:rPr>
        <w:t> </w:t>
      </w:r>
      <w:r>
        <w:rPr>
          <w:rFonts w:ascii="Times New Roman"/>
          <w:color w:val="181616"/>
          <w:w w:val="105"/>
          <w:sz w:val="28"/>
        </w:rPr>
        <w:t>the</w:t>
      </w:r>
      <w:r>
        <w:rPr>
          <w:rFonts w:ascii="Times New Roman"/>
          <w:color w:val="181616"/>
          <w:spacing w:val="-25"/>
          <w:w w:val="105"/>
          <w:sz w:val="28"/>
        </w:rPr>
        <w:t> </w:t>
      </w:r>
      <w:r>
        <w:rPr>
          <w:rFonts w:ascii="Times New Roman"/>
          <w:color w:val="181616"/>
          <w:w w:val="105"/>
          <w:sz w:val="28"/>
        </w:rPr>
        <w:t>Companies (Share</w:t>
      </w:r>
      <w:r>
        <w:rPr>
          <w:rFonts w:ascii="Times New Roman"/>
          <w:color w:val="181616"/>
          <w:spacing w:val="-33"/>
          <w:w w:val="105"/>
          <w:sz w:val="28"/>
        </w:rPr>
        <w:t> </w:t>
      </w:r>
      <w:r>
        <w:rPr>
          <w:rFonts w:ascii="Times New Roman"/>
          <w:color w:val="181616"/>
          <w:w w:val="105"/>
          <w:sz w:val="28"/>
        </w:rPr>
        <w:t>Capital</w:t>
      </w:r>
      <w:r>
        <w:rPr>
          <w:rFonts w:ascii="Times New Roman"/>
          <w:color w:val="181616"/>
          <w:spacing w:val="-35"/>
          <w:w w:val="105"/>
          <w:sz w:val="28"/>
        </w:rPr>
        <w:t> </w:t>
      </w:r>
      <w:r>
        <w:rPr>
          <w:rFonts w:ascii="Times New Roman"/>
          <w:color w:val="181616"/>
          <w:w w:val="105"/>
          <w:sz w:val="28"/>
        </w:rPr>
        <w:t>and</w:t>
      </w:r>
      <w:r>
        <w:rPr>
          <w:rFonts w:ascii="Times New Roman"/>
          <w:color w:val="181616"/>
          <w:spacing w:val="-35"/>
          <w:w w:val="105"/>
          <w:sz w:val="28"/>
        </w:rPr>
        <w:t> </w:t>
      </w:r>
      <w:r>
        <w:rPr>
          <w:rFonts w:ascii="Times New Roman"/>
          <w:color w:val="181616"/>
          <w:w w:val="105"/>
          <w:sz w:val="28"/>
        </w:rPr>
        <w:t>Debentures)</w:t>
      </w:r>
      <w:r>
        <w:rPr>
          <w:rFonts w:ascii="Times New Roman"/>
          <w:color w:val="181616"/>
          <w:spacing w:val="-35"/>
          <w:w w:val="105"/>
          <w:sz w:val="28"/>
        </w:rPr>
        <w:t> </w:t>
      </w:r>
      <w:r>
        <w:rPr>
          <w:rFonts w:ascii="Times New Roman"/>
          <w:color w:val="181616"/>
          <w:w w:val="105"/>
          <w:sz w:val="28"/>
        </w:rPr>
        <w:t>Rules,</w:t>
      </w:r>
      <w:r>
        <w:rPr>
          <w:rFonts w:ascii="Times New Roman"/>
          <w:color w:val="181616"/>
          <w:spacing w:val="-34"/>
          <w:w w:val="105"/>
          <w:sz w:val="28"/>
        </w:rPr>
        <w:t> </w:t>
      </w:r>
      <w:r>
        <w:rPr>
          <w:rFonts w:ascii="Times New Roman"/>
          <w:color w:val="181616"/>
          <w:w w:val="105"/>
          <w:sz w:val="28"/>
        </w:rPr>
        <w:t>2014]</w:t>
      </w:r>
    </w:p>
    <w:p>
      <w:pPr>
        <w:pStyle w:val="BodyText"/>
        <w:spacing w:line="272" w:lineRule="exact"/>
        <w:ind w:left="211" w:firstLine="0"/>
        <w:rPr>
          <w:rFonts w:ascii="Times New Roman"/>
        </w:rPr>
      </w:pPr>
      <w:r>
        <w:rPr>
          <w:rFonts w:ascii="Times New Roman"/>
          <w:color w:val="181616"/>
        </w:rPr>
        <w:t>To</w:t>
      </w:r>
    </w:p>
    <w:p>
      <w:pPr>
        <w:pStyle w:val="BodyText"/>
        <w:spacing w:line="360" w:lineRule="auto" w:before="158"/>
        <w:ind w:left="211" w:right="7862" w:firstLine="0"/>
      </w:pPr>
      <w:r>
        <w:rPr>
          <w:color w:val="181616"/>
        </w:rPr>
        <w:t>Name of the Company: Address of the Company:</w:t>
      </w:r>
    </w:p>
    <w:p>
      <w:pPr>
        <w:pStyle w:val="BodyText"/>
        <w:tabs>
          <w:tab w:pos="7933" w:val="left" w:leader="none"/>
        </w:tabs>
        <w:ind w:left="211" w:right="378" w:firstLine="0"/>
        <w:jc w:val="both"/>
      </w:pPr>
      <w:r>
        <w:rPr>
          <w:color w:val="181616"/>
        </w:rPr>
        <w:t>I/We,_</w:t>
      </w:r>
      <w:r>
        <w:rPr>
          <w:rFonts w:ascii="Times New Roman"/>
          <w:color w:val="181616"/>
          <w:u w:val="single" w:color="171515"/>
        </w:rPr>
        <w:t> </w:t>
        <w:tab/>
      </w:r>
      <w:r>
        <w:rPr>
          <w:color w:val="181616"/>
        </w:rPr>
        <w:t>_, the holder(s) </w:t>
      </w:r>
      <w:r>
        <w:rPr>
          <w:color w:val="181616"/>
          <w:spacing w:val="23"/>
        </w:rPr>
        <w:t> </w:t>
      </w:r>
      <w:r>
        <w:rPr>
          <w:color w:val="181616"/>
        </w:rPr>
        <w:t>of</w:t>
      </w:r>
      <w:r>
        <w:rPr>
          <w:color w:val="181616"/>
          <w:spacing w:val="25"/>
        </w:rPr>
        <w:t> </w:t>
      </w:r>
      <w:r>
        <w:rPr>
          <w:color w:val="181616"/>
        </w:rPr>
        <w:t>the</w:t>
      </w:r>
      <w:r>
        <w:rPr>
          <w:color w:val="181616"/>
          <w:w w:val="99"/>
        </w:rPr>
        <w:t> </w:t>
      </w:r>
      <w:r>
        <w:rPr>
          <w:color w:val="181616"/>
        </w:rPr>
        <w:t>securities, particulars of which are given hereunder, wish to make nomination and do hereby nominate the following persons in whom shall vest, all the rights in respect of such securities in the event of my/our</w:t>
      </w:r>
      <w:r>
        <w:rPr>
          <w:color w:val="181616"/>
          <w:spacing w:val="-3"/>
        </w:rPr>
        <w:t> </w:t>
      </w:r>
      <w:r>
        <w:rPr>
          <w:color w:val="181616"/>
        </w:rPr>
        <w:t>death.</w:t>
      </w:r>
    </w:p>
    <w:p>
      <w:pPr>
        <w:pStyle w:val="ListParagraph"/>
        <w:numPr>
          <w:ilvl w:val="0"/>
          <w:numId w:val="1"/>
        </w:numPr>
        <w:tabs>
          <w:tab w:pos="640" w:val="left" w:leader="none"/>
        </w:tabs>
        <w:spacing w:line="240" w:lineRule="auto" w:before="123" w:after="0"/>
        <w:ind w:left="639" w:right="0" w:hanging="427"/>
        <w:jc w:val="left"/>
        <w:rPr>
          <w:rFonts w:ascii="Verdana"/>
          <w:color w:val="181616"/>
          <w:sz w:val="23"/>
        </w:rPr>
      </w:pPr>
      <w:r>
        <w:rPr>
          <w:color w:val="181616"/>
          <w:sz w:val="24"/>
        </w:rPr>
        <w:t>PARTICULARS OF THE SECURITIES (in respect of which nomination is being</w:t>
      </w:r>
      <w:r>
        <w:rPr>
          <w:color w:val="181616"/>
          <w:spacing w:val="-14"/>
          <w:sz w:val="24"/>
        </w:rPr>
        <w:t> </w:t>
      </w:r>
      <w:r>
        <w:rPr>
          <w:color w:val="181616"/>
          <w:sz w:val="24"/>
        </w:rPr>
        <w:t>made)</w:t>
      </w:r>
    </w:p>
    <w:p>
      <w:pPr>
        <w:pStyle w:val="BodyText"/>
        <w:spacing w:before="10"/>
        <w:ind w:left="0" w:firstLine="0"/>
        <w:rPr>
          <w:sz w:val="21"/>
        </w:rPr>
      </w:pPr>
    </w:p>
    <w:tbl>
      <w:tblPr>
        <w:tblW w:w="0" w:type="auto"/>
        <w:jc w:val="left"/>
        <w:tblInd w:w="103" w:type="dxa"/>
        <w:tblBorders>
          <w:top w:val="single" w:sz="4" w:space="0" w:color="181616"/>
          <w:left w:val="single" w:sz="4" w:space="0" w:color="181616"/>
          <w:bottom w:val="single" w:sz="4" w:space="0" w:color="181616"/>
          <w:right w:val="single" w:sz="4" w:space="0" w:color="181616"/>
          <w:insideH w:val="single" w:sz="4" w:space="0" w:color="181616"/>
          <w:insideV w:val="single" w:sz="4" w:space="0" w:color="181616"/>
        </w:tblBorders>
        <w:tblLayout w:type="fixed"/>
        <w:tblCellMar>
          <w:top w:w="0" w:type="dxa"/>
          <w:left w:w="0" w:type="dxa"/>
          <w:bottom w:w="0" w:type="dxa"/>
          <w:right w:w="0" w:type="dxa"/>
        </w:tblCellMar>
        <w:tblLook w:val="01E0"/>
      </w:tblPr>
      <w:tblGrid>
        <w:gridCol w:w="1937"/>
        <w:gridCol w:w="2371"/>
        <w:gridCol w:w="2038"/>
        <w:gridCol w:w="1810"/>
        <w:gridCol w:w="2160"/>
      </w:tblGrid>
      <w:tr>
        <w:trPr>
          <w:trHeight w:val="703" w:hRule="exact"/>
        </w:trPr>
        <w:tc>
          <w:tcPr>
            <w:tcW w:w="1937" w:type="dxa"/>
          </w:tcPr>
          <w:p>
            <w:pPr>
              <w:pStyle w:val="TableParagraph"/>
              <w:ind w:left="487" w:right="486"/>
              <w:rPr>
                <w:sz w:val="24"/>
              </w:rPr>
            </w:pPr>
            <w:r>
              <w:rPr>
                <w:color w:val="181616"/>
                <w:sz w:val="24"/>
              </w:rPr>
              <w:t>Nature of securities</w:t>
            </w:r>
          </w:p>
        </w:tc>
        <w:tc>
          <w:tcPr>
            <w:tcW w:w="2371" w:type="dxa"/>
          </w:tcPr>
          <w:p>
            <w:pPr>
              <w:pStyle w:val="TableParagraph"/>
              <w:ind w:left="732"/>
              <w:rPr>
                <w:sz w:val="24"/>
              </w:rPr>
            </w:pPr>
            <w:r>
              <w:rPr>
                <w:color w:val="181616"/>
                <w:sz w:val="24"/>
              </w:rPr>
              <w:t>Folio No.</w:t>
            </w:r>
          </w:p>
        </w:tc>
        <w:tc>
          <w:tcPr>
            <w:tcW w:w="2038" w:type="dxa"/>
          </w:tcPr>
          <w:p>
            <w:pPr>
              <w:pStyle w:val="TableParagraph"/>
              <w:ind w:left="211"/>
              <w:rPr>
                <w:sz w:val="24"/>
              </w:rPr>
            </w:pPr>
            <w:r>
              <w:rPr>
                <w:color w:val="181616"/>
                <w:sz w:val="24"/>
              </w:rPr>
              <w:t>No. of securities</w:t>
            </w:r>
          </w:p>
        </w:tc>
        <w:tc>
          <w:tcPr>
            <w:tcW w:w="1810" w:type="dxa"/>
          </w:tcPr>
          <w:p>
            <w:pPr>
              <w:pStyle w:val="TableParagraph"/>
              <w:ind w:left="184"/>
              <w:rPr>
                <w:sz w:val="24"/>
              </w:rPr>
            </w:pPr>
            <w:r>
              <w:rPr>
                <w:color w:val="181616"/>
                <w:sz w:val="24"/>
              </w:rPr>
              <w:t>Certificate No.</w:t>
            </w:r>
          </w:p>
        </w:tc>
        <w:tc>
          <w:tcPr>
            <w:tcW w:w="2160" w:type="dxa"/>
          </w:tcPr>
          <w:p>
            <w:pPr>
              <w:pStyle w:val="TableParagraph"/>
              <w:ind w:left="355"/>
              <w:rPr>
                <w:sz w:val="24"/>
              </w:rPr>
            </w:pPr>
            <w:r>
              <w:rPr>
                <w:color w:val="181616"/>
                <w:sz w:val="24"/>
              </w:rPr>
              <w:t>Distinctive No.</w:t>
            </w:r>
          </w:p>
        </w:tc>
      </w:tr>
      <w:tr>
        <w:trPr>
          <w:trHeight w:val="482" w:hRule="exact"/>
        </w:trPr>
        <w:tc>
          <w:tcPr>
            <w:tcW w:w="1937" w:type="dxa"/>
          </w:tcPr>
          <w:p>
            <w:pPr/>
          </w:p>
        </w:tc>
        <w:tc>
          <w:tcPr>
            <w:tcW w:w="2371" w:type="dxa"/>
          </w:tcPr>
          <w:p>
            <w:pPr/>
          </w:p>
        </w:tc>
        <w:tc>
          <w:tcPr>
            <w:tcW w:w="2038" w:type="dxa"/>
          </w:tcPr>
          <w:p>
            <w:pPr/>
          </w:p>
        </w:tc>
        <w:tc>
          <w:tcPr>
            <w:tcW w:w="1810" w:type="dxa"/>
          </w:tcPr>
          <w:p>
            <w:pPr/>
          </w:p>
        </w:tc>
        <w:tc>
          <w:tcPr>
            <w:tcW w:w="2160" w:type="dxa"/>
          </w:tcPr>
          <w:p>
            <w:pPr/>
          </w:p>
        </w:tc>
      </w:tr>
    </w:tbl>
    <w:p>
      <w:pPr>
        <w:pStyle w:val="ListParagraph"/>
        <w:numPr>
          <w:ilvl w:val="0"/>
          <w:numId w:val="1"/>
        </w:numPr>
        <w:tabs>
          <w:tab w:pos="637" w:val="left" w:leader="none"/>
        </w:tabs>
        <w:spacing w:line="240" w:lineRule="auto" w:before="119" w:after="0"/>
        <w:ind w:left="636" w:right="0" w:hanging="424"/>
        <w:jc w:val="left"/>
        <w:rPr>
          <w:rFonts w:ascii="Verdana" w:hAnsi="Verdana"/>
          <w:color w:val="181616"/>
          <w:sz w:val="23"/>
        </w:rPr>
      </w:pPr>
      <w:r>
        <w:rPr>
          <w:color w:val="181616"/>
          <w:sz w:val="24"/>
        </w:rPr>
        <w:t>PARTICULARS OF NOMINEE/S</w:t>
      </w:r>
      <w:r>
        <w:rPr>
          <w:color w:val="181616"/>
          <w:spacing w:val="-4"/>
          <w:sz w:val="24"/>
        </w:rPr>
        <w:t> </w:t>
      </w:r>
      <w:r>
        <w:rPr>
          <w:color w:val="181616"/>
          <w:sz w:val="24"/>
        </w:rPr>
        <w:t>—</w:t>
      </w:r>
    </w:p>
    <w:p>
      <w:pPr>
        <w:pStyle w:val="ListParagraph"/>
        <w:numPr>
          <w:ilvl w:val="1"/>
          <w:numId w:val="1"/>
        </w:numPr>
        <w:tabs>
          <w:tab w:pos="1203" w:val="left" w:leader="none"/>
          <w:tab w:pos="1204" w:val="left" w:leader="none"/>
        </w:tabs>
        <w:spacing w:line="240" w:lineRule="auto" w:before="119" w:after="0"/>
        <w:ind w:left="1203" w:right="0" w:hanging="567"/>
        <w:jc w:val="left"/>
        <w:rPr>
          <w:sz w:val="24"/>
        </w:rPr>
      </w:pPr>
      <w:r>
        <w:rPr>
          <w:color w:val="181616"/>
          <w:sz w:val="24"/>
        </w:rPr>
        <w:t>Name:</w:t>
      </w:r>
    </w:p>
    <w:p>
      <w:pPr>
        <w:pStyle w:val="ListParagraph"/>
        <w:numPr>
          <w:ilvl w:val="1"/>
          <w:numId w:val="1"/>
        </w:numPr>
        <w:tabs>
          <w:tab w:pos="1203" w:val="left" w:leader="none"/>
          <w:tab w:pos="1204" w:val="left" w:leader="none"/>
        </w:tabs>
        <w:spacing w:line="295" w:lineRule="exact" w:before="1" w:after="0"/>
        <w:ind w:left="1203" w:right="0" w:hanging="567"/>
        <w:jc w:val="left"/>
        <w:rPr>
          <w:sz w:val="24"/>
        </w:rPr>
      </w:pPr>
      <w:r>
        <w:rPr>
          <w:color w:val="181616"/>
          <w:sz w:val="24"/>
        </w:rPr>
        <w:t>Date of</w:t>
      </w:r>
      <w:r>
        <w:rPr>
          <w:color w:val="181616"/>
          <w:spacing w:val="-4"/>
          <w:sz w:val="24"/>
        </w:rPr>
        <w:t> </w:t>
      </w:r>
      <w:r>
        <w:rPr>
          <w:color w:val="181616"/>
          <w:sz w:val="24"/>
        </w:rPr>
        <w:t>Birth:</w:t>
      </w:r>
    </w:p>
    <w:p>
      <w:pPr>
        <w:pStyle w:val="ListParagraph"/>
        <w:numPr>
          <w:ilvl w:val="1"/>
          <w:numId w:val="1"/>
        </w:numPr>
        <w:tabs>
          <w:tab w:pos="1203" w:val="left" w:leader="none"/>
          <w:tab w:pos="1204" w:val="left" w:leader="none"/>
        </w:tabs>
        <w:spacing w:line="295" w:lineRule="exact" w:before="0" w:after="0"/>
        <w:ind w:left="1203" w:right="0" w:hanging="567"/>
        <w:jc w:val="left"/>
        <w:rPr>
          <w:sz w:val="24"/>
        </w:rPr>
      </w:pPr>
      <w:r>
        <w:rPr>
          <w:color w:val="181616"/>
          <w:sz w:val="24"/>
        </w:rPr>
        <w:t>Father’s/Mother’s/Spouse’s</w:t>
      </w:r>
      <w:r>
        <w:rPr>
          <w:color w:val="181616"/>
          <w:spacing w:val="-6"/>
          <w:sz w:val="24"/>
        </w:rPr>
        <w:t> </w:t>
      </w:r>
      <w:r>
        <w:rPr>
          <w:color w:val="181616"/>
          <w:sz w:val="24"/>
        </w:rPr>
        <w:t>name:</w:t>
      </w:r>
    </w:p>
    <w:p>
      <w:pPr>
        <w:pStyle w:val="ListParagraph"/>
        <w:numPr>
          <w:ilvl w:val="1"/>
          <w:numId w:val="1"/>
        </w:numPr>
        <w:tabs>
          <w:tab w:pos="1203" w:val="left" w:leader="none"/>
          <w:tab w:pos="1204" w:val="left" w:leader="none"/>
        </w:tabs>
        <w:spacing w:line="295" w:lineRule="exact" w:before="0" w:after="0"/>
        <w:ind w:left="1203" w:right="0" w:hanging="567"/>
        <w:jc w:val="left"/>
        <w:rPr>
          <w:sz w:val="24"/>
        </w:rPr>
      </w:pPr>
      <w:r>
        <w:rPr>
          <w:color w:val="181616"/>
          <w:sz w:val="24"/>
        </w:rPr>
        <w:t>Occupation:</w:t>
      </w:r>
    </w:p>
    <w:p>
      <w:pPr>
        <w:pStyle w:val="ListParagraph"/>
        <w:numPr>
          <w:ilvl w:val="1"/>
          <w:numId w:val="1"/>
        </w:numPr>
        <w:tabs>
          <w:tab w:pos="1203" w:val="left" w:leader="none"/>
          <w:tab w:pos="1204" w:val="left" w:leader="none"/>
        </w:tabs>
        <w:spacing w:line="295" w:lineRule="exact" w:before="0" w:after="0"/>
        <w:ind w:left="1203" w:right="0" w:hanging="567"/>
        <w:jc w:val="left"/>
        <w:rPr>
          <w:sz w:val="24"/>
        </w:rPr>
      </w:pPr>
      <w:r>
        <w:rPr>
          <w:color w:val="181616"/>
          <w:sz w:val="24"/>
        </w:rPr>
        <w:t>Nationality:</w:t>
      </w:r>
    </w:p>
    <w:p>
      <w:pPr>
        <w:pStyle w:val="ListParagraph"/>
        <w:numPr>
          <w:ilvl w:val="1"/>
          <w:numId w:val="1"/>
        </w:numPr>
        <w:tabs>
          <w:tab w:pos="1203" w:val="left" w:leader="none"/>
          <w:tab w:pos="1204" w:val="left" w:leader="none"/>
        </w:tabs>
        <w:spacing w:line="295" w:lineRule="exact" w:before="0" w:after="0"/>
        <w:ind w:left="1203" w:right="0" w:hanging="567"/>
        <w:jc w:val="left"/>
        <w:rPr>
          <w:sz w:val="24"/>
        </w:rPr>
      </w:pPr>
      <w:r>
        <w:rPr>
          <w:color w:val="181616"/>
          <w:sz w:val="24"/>
        </w:rPr>
        <w:t>Address:</w:t>
      </w:r>
    </w:p>
    <w:p>
      <w:pPr>
        <w:pStyle w:val="ListParagraph"/>
        <w:numPr>
          <w:ilvl w:val="1"/>
          <w:numId w:val="1"/>
        </w:numPr>
        <w:tabs>
          <w:tab w:pos="1203" w:val="left" w:leader="none"/>
          <w:tab w:pos="1204" w:val="left" w:leader="none"/>
        </w:tabs>
        <w:spacing w:line="295" w:lineRule="exact" w:before="1" w:after="0"/>
        <w:ind w:left="1203" w:right="0" w:hanging="567"/>
        <w:jc w:val="left"/>
        <w:rPr>
          <w:sz w:val="24"/>
        </w:rPr>
      </w:pPr>
      <w:r>
        <w:rPr>
          <w:color w:val="181616"/>
          <w:sz w:val="24"/>
        </w:rPr>
        <w:t>E-mail</w:t>
      </w:r>
      <w:r>
        <w:rPr>
          <w:color w:val="181616"/>
          <w:spacing w:val="-2"/>
          <w:sz w:val="24"/>
        </w:rPr>
        <w:t> </w:t>
      </w:r>
      <w:r>
        <w:rPr>
          <w:color w:val="181616"/>
          <w:sz w:val="24"/>
        </w:rPr>
        <w:t>ID:</w:t>
      </w:r>
    </w:p>
    <w:p>
      <w:pPr>
        <w:pStyle w:val="ListParagraph"/>
        <w:numPr>
          <w:ilvl w:val="1"/>
          <w:numId w:val="1"/>
        </w:numPr>
        <w:tabs>
          <w:tab w:pos="1203" w:val="left" w:leader="none"/>
          <w:tab w:pos="1204" w:val="left" w:leader="none"/>
        </w:tabs>
        <w:spacing w:line="295" w:lineRule="exact" w:before="0" w:after="0"/>
        <w:ind w:left="1203" w:right="0" w:hanging="567"/>
        <w:jc w:val="left"/>
        <w:rPr>
          <w:sz w:val="24"/>
        </w:rPr>
      </w:pPr>
      <w:r>
        <w:rPr>
          <w:color w:val="181616"/>
          <w:sz w:val="24"/>
        </w:rPr>
        <w:t>Relationship with the security</w:t>
      </w:r>
      <w:r>
        <w:rPr>
          <w:color w:val="181616"/>
          <w:spacing w:val="-8"/>
          <w:sz w:val="24"/>
        </w:rPr>
        <w:t> </w:t>
      </w:r>
      <w:r>
        <w:rPr>
          <w:color w:val="181616"/>
          <w:sz w:val="24"/>
        </w:rPr>
        <w:t>holder:</w:t>
      </w:r>
    </w:p>
    <w:p>
      <w:pPr>
        <w:pStyle w:val="ListParagraph"/>
        <w:numPr>
          <w:ilvl w:val="0"/>
          <w:numId w:val="1"/>
        </w:numPr>
        <w:tabs>
          <w:tab w:pos="534" w:val="left" w:leader="none"/>
        </w:tabs>
        <w:spacing w:line="240" w:lineRule="auto" w:before="120" w:after="0"/>
        <w:ind w:left="533" w:right="0" w:hanging="321"/>
        <w:jc w:val="left"/>
        <w:rPr>
          <w:color w:val="181616"/>
          <w:sz w:val="24"/>
        </w:rPr>
      </w:pPr>
      <w:r>
        <w:rPr>
          <w:color w:val="181616"/>
          <w:sz w:val="24"/>
        </w:rPr>
        <w:t>IN CASE NOMINEE IS A MINOR</w:t>
      </w:r>
      <w:r>
        <w:rPr>
          <w:color w:val="181616"/>
          <w:spacing w:val="-8"/>
          <w:sz w:val="24"/>
        </w:rPr>
        <w:t> </w:t>
      </w:r>
      <w:r>
        <w:rPr>
          <w:color w:val="181616"/>
          <w:sz w:val="24"/>
        </w:rPr>
        <w:t>—</w:t>
      </w:r>
    </w:p>
    <w:p>
      <w:pPr>
        <w:pStyle w:val="ListParagraph"/>
        <w:numPr>
          <w:ilvl w:val="1"/>
          <w:numId w:val="1"/>
        </w:numPr>
        <w:tabs>
          <w:tab w:pos="1203" w:val="left" w:leader="none"/>
          <w:tab w:pos="1204" w:val="left" w:leader="none"/>
        </w:tabs>
        <w:spacing w:line="295" w:lineRule="exact" w:before="145" w:after="0"/>
        <w:ind w:left="1203" w:right="0" w:hanging="567"/>
        <w:jc w:val="left"/>
        <w:rPr>
          <w:sz w:val="24"/>
        </w:rPr>
      </w:pPr>
      <w:r>
        <w:rPr>
          <w:color w:val="181616"/>
          <w:sz w:val="24"/>
        </w:rPr>
        <w:t>Date of</w:t>
      </w:r>
      <w:r>
        <w:rPr>
          <w:color w:val="181616"/>
          <w:spacing w:val="-4"/>
          <w:sz w:val="24"/>
        </w:rPr>
        <w:t> </w:t>
      </w:r>
      <w:r>
        <w:rPr>
          <w:color w:val="181616"/>
          <w:sz w:val="24"/>
        </w:rPr>
        <w:t>Birth:</w:t>
      </w:r>
    </w:p>
    <w:p>
      <w:pPr>
        <w:pStyle w:val="ListParagraph"/>
        <w:numPr>
          <w:ilvl w:val="1"/>
          <w:numId w:val="1"/>
        </w:numPr>
        <w:tabs>
          <w:tab w:pos="1203" w:val="left" w:leader="none"/>
          <w:tab w:pos="1204" w:val="left" w:leader="none"/>
        </w:tabs>
        <w:spacing w:line="295" w:lineRule="exact" w:before="0" w:after="0"/>
        <w:ind w:left="1203" w:right="0" w:hanging="567"/>
        <w:jc w:val="left"/>
        <w:rPr>
          <w:sz w:val="24"/>
        </w:rPr>
      </w:pPr>
      <w:r>
        <w:rPr>
          <w:color w:val="181616"/>
          <w:sz w:val="24"/>
        </w:rPr>
        <w:t>Date of attaining</w:t>
      </w:r>
      <w:r>
        <w:rPr>
          <w:color w:val="181616"/>
          <w:spacing w:val="-9"/>
          <w:sz w:val="24"/>
        </w:rPr>
        <w:t> </w:t>
      </w:r>
      <w:r>
        <w:rPr>
          <w:color w:val="181616"/>
          <w:sz w:val="24"/>
        </w:rPr>
        <w:t>majority:</w:t>
      </w:r>
    </w:p>
    <w:p>
      <w:pPr>
        <w:pStyle w:val="ListParagraph"/>
        <w:numPr>
          <w:ilvl w:val="1"/>
          <w:numId w:val="1"/>
        </w:numPr>
        <w:tabs>
          <w:tab w:pos="1203" w:val="left" w:leader="none"/>
          <w:tab w:pos="1204" w:val="left" w:leader="none"/>
        </w:tabs>
        <w:spacing w:line="295" w:lineRule="exact" w:before="0" w:after="0"/>
        <w:ind w:left="1203" w:right="0" w:hanging="567"/>
        <w:jc w:val="left"/>
        <w:rPr>
          <w:sz w:val="24"/>
        </w:rPr>
      </w:pPr>
      <w:r>
        <w:rPr>
          <w:color w:val="181616"/>
          <w:sz w:val="24"/>
        </w:rPr>
        <w:t>Name of</w:t>
      </w:r>
      <w:r>
        <w:rPr>
          <w:color w:val="181616"/>
          <w:spacing w:val="-4"/>
          <w:sz w:val="24"/>
        </w:rPr>
        <w:t> </w:t>
      </w:r>
      <w:r>
        <w:rPr>
          <w:color w:val="181616"/>
          <w:sz w:val="24"/>
        </w:rPr>
        <w:t>Guardian:</w:t>
      </w:r>
    </w:p>
    <w:p>
      <w:pPr>
        <w:pStyle w:val="ListParagraph"/>
        <w:numPr>
          <w:ilvl w:val="1"/>
          <w:numId w:val="1"/>
        </w:numPr>
        <w:tabs>
          <w:tab w:pos="1203" w:val="left" w:leader="none"/>
          <w:tab w:pos="1204" w:val="left" w:leader="none"/>
        </w:tabs>
        <w:spacing w:line="240" w:lineRule="auto" w:before="1" w:after="0"/>
        <w:ind w:left="1203" w:right="0" w:hanging="567"/>
        <w:jc w:val="left"/>
        <w:rPr>
          <w:sz w:val="24"/>
        </w:rPr>
      </w:pPr>
      <w:r>
        <w:rPr>
          <w:color w:val="181616"/>
          <w:sz w:val="24"/>
        </w:rPr>
        <w:t>Address of</w:t>
      </w:r>
      <w:r>
        <w:rPr>
          <w:color w:val="181616"/>
          <w:spacing w:val="-4"/>
          <w:sz w:val="24"/>
        </w:rPr>
        <w:t> </w:t>
      </w:r>
      <w:r>
        <w:rPr>
          <w:color w:val="181616"/>
          <w:sz w:val="24"/>
        </w:rPr>
        <w:t>Guardian:</w:t>
      </w:r>
    </w:p>
    <w:p>
      <w:pPr>
        <w:pStyle w:val="BodyText"/>
        <w:tabs>
          <w:tab w:pos="7880" w:val="left" w:leader="none"/>
        </w:tabs>
        <w:spacing w:before="119"/>
        <w:ind w:left="211" w:firstLine="0"/>
      </w:pPr>
      <w:r>
        <w:rPr/>
        <w:t>Name(s) and Address of</w:t>
      </w:r>
      <w:r>
        <w:rPr>
          <w:spacing w:val="-8"/>
        </w:rPr>
        <w:t> </w:t>
      </w:r>
      <w:r>
        <w:rPr/>
        <w:t>Security</w:t>
      </w:r>
      <w:r>
        <w:rPr>
          <w:spacing w:val="-2"/>
        </w:rPr>
        <w:t> </w:t>
      </w:r>
      <w:r>
        <w:rPr/>
        <w:t>holders(s)</w:t>
        <w:tab/>
        <w:t>Signature(s)</w:t>
      </w:r>
    </w:p>
    <w:p>
      <w:pPr>
        <w:pStyle w:val="BodyText"/>
        <w:spacing w:before="10"/>
        <w:ind w:left="0" w:firstLine="0"/>
        <w:rPr>
          <w:sz w:val="36"/>
        </w:rPr>
      </w:pPr>
    </w:p>
    <w:p>
      <w:pPr>
        <w:pStyle w:val="BodyText"/>
        <w:spacing w:line="537" w:lineRule="auto" w:before="1"/>
        <w:ind w:left="211" w:right="7987" w:firstLine="0"/>
      </w:pPr>
      <w:r>
        <w:rPr/>
        <w:pict>
          <v:shapetype id="_x0000_t202" o:spt="202" coordsize="21600,21600" path="m,l,21600r21600,l21600,xe">
            <v:stroke joinstyle="miter"/>
            <v:path gradientshapeok="t" o:connecttype="rect"/>
          </v:shapetype>
          <v:shape style="position:absolute;margin-left:56.52pt;margin-top:95.115799pt;width:480.15pt;height:74.650pt;mso-position-horizontal-relative:page;mso-position-vertical-relative:paragraph;z-index:0"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76"/>
                    <w:gridCol w:w="4512"/>
                  </w:tblGrid>
                  <w:tr>
                    <w:trPr>
                      <w:trHeight w:val="302" w:hRule="exact"/>
                    </w:trPr>
                    <w:tc>
                      <w:tcPr>
                        <w:tcW w:w="5076" w:type="dxa"/>
                      </w:tcPr>
                      <w:p>
                        <w:pPr>
                          <w:pStyle w:val="TableParagraph"/>
                          <w:spacing w:line="285" w:lineRule="exact" w:before="0"/>
                          <w:ind w:left="107"/>
                          <w:rPr>
                            <w:sz w:val="24"/>
                          </w:rPr>
                        </w:pPr>
                        <w:r>
                          <w:rPr>
                            <w:sz w:val="24"/>
                          </w:rPr>
                          <w:t>Name and Address of Witness</w:t>
                        </w:r>
                      </w:p>
                    </w:tc>
                    <w:tc>
                      <w:tcPr>
                        <w:tcW w:w="4512" w:type="dxa"/>
                      </w:tcPr>
                      <w:p>
                        <w:pPr>
                          <w:pStyle w:val="TableParagraph"/>
                          <w:spacing w:line="285" w:lineRule="exact" w:before="0"/>
                          <w:ind w:right="95"/>
                          <w:jc w:val="right"/>
                          <w:rPr>
                            <w:sz w:val="24"/>
                          </w:rPr>
                        </w:pPr>
                        <w:r>
                          <w:rPr>
                            <w:w w:val="95"/>
                            <w:sz w:val="24"/>
                          </w:rPr>
                          <w:t>Signature</w:t>
                        </w:r>
                      </w:p>
                    </w:tc>
                  </w:tr>
                  <w:tr>
                    <w:trPr>
                      <w:trHeight w:val="1181" w:hRule="exact"/>
                    </w:trPr>
                    <w:tc>
                      <w:tcPr>
                        <w:tcW w:w="5076" w:type="dxa"/>
                      </w:tcPr>
                      <w:p>
                        <w:pPr/>
                      </w:p>
                    </w:tc>
                    <w:tc>
                      <w:tcPr>
                        <w:tcW w:w="4512" w:type="dxa"/>
                      </w:tcPr>
                      <w:p>
                        <w:pPr/>
                      </w:p>
                    </w:tc>
                  </w:tr>
                </w:tbl>
                <w:p>
                  <w:pPr>
                    <w:pStyle w:val="BodyText"/>
                    <w:ind w:left="0" w:firstLine="0"/>
                  </w:pPr>
                </w:p>
              </w:txbxContent>
            </v:textbox>
            <w10:wrap type="none"/>
          </v:shape>
        </w:pict>
      </w:r>
      <w:r>
        <w:rPr/>
        <w:t>Sole /First Holder Name Second Holder Name Third Holder Name</w:t>
      </w:r>
    </w:p>
    <w:sectPr>
      <w:type w:val="continuous"/>
      <w:pgSz w:w="11910" w:h="16840"/>
      <w:pgMar w:top="780" w:bottom="280" w:left="64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39" w:hanging="428"/>
        <w:jc w:val="left"/>
      </w:pPr>
      <w:rPr>
        <w:rFonts w:hint="default"/>
        <w:spacing w:val="-2"/>
        <w:w w:val="100"/>
      </w:rPr>
    </w:lvl>
    <w:lvl w:ilvl="1">
      <w:start w:val="1"/>
      <w:numFmt w:val="lowerLetter"/>
      <w:lvlText w:val="(%2)"/>
      <w:lvlJc w:val="left"/>
      <w:pPr>
        <w:ind w:left="1203" w:hanging="567"/>
        <w:jc w:val="left"/>
      </w:pPr>
      <w:rPr>
        <w:rFonts w:hint="default" w:ascii="Verdana" w:hAnsi="Verdana" w:eastAsia="Verdana" w:cs="Verdana"/>
        <w:color w:val="181616"/>
        <w:spacing w:val="0"/>
        <w:w w:val="100"/>
        <w:sz w:val="23"/>
        <w:szCs w:val="23"/>
      </w:rPr>
    </w:lvl>
    <w:lvl w:ilvl="2">
      <w:start w:val="0"/>
      <w:numFmt w:val="bullet"/>
      <w:lvlText w:val="•"/>
      <w:lvlJc w:val="left"/>
      <w:pPr>
        <w:ind w:left="2238" w:hanging="567"/>
      </w:pPr>
      <w:rPr>
        <w:rFonts w:hint="default"/>
      </w:rPr>
    </w:lvl>
    <w:lvl w:ilvl="3">
      <w:start w:val="0"/>
      <w:numFmt w:val="bullet"/>
      <w:lvlText w:val="•"/>
      <w:lvlJc w:val="left"/>
      <w:pPr>
        <w:ind w:left="3276" w:hanging="567"/>
      </w:pPr>
      <w:rPr>
        <w:rFonts w:hint="default"/>
      </w:rPr>
    </w:lvl>
    <w:lvl w:ilvl="4">
      <w:start w:val="0"/>
      <w:numFmt w:val="bullet"/>
      <w:lvlText w:val="•"/>
      <w:lvlJc w:val="left"/>
      <w:pPr>
        <w:ind w:left="4315" w:hanging="567"/>
      </w:pPr>
      <w:rPr>
        <w:rFonts w:hint="default"/>
      </w:rPr>
    </w:lvl>
    <w:lvl w:ilvl="5">
      <w:start w:val="0"/>
      <w:numFmt w:val="bullet"/>
      <w:lvlText w:val="•"/>
      <w:lvlJc w:val="left"/>
      <w:pPr>
        <w:ind w:left="5353" w:hanging="567"/>
      </w:pPr>
      <w:rPr>
        <w:rFonts w:hint="default"/>
      </w:rPr>
    </w:lvl>
    <w:lvl w:ilvl="6">
      <w:start w:val="0"/>
      <w:numFmt w:val="bullet"/>
      <w:lvlText w:val="•"/>
      <w:lvlJc w:val="left"/>
      <w:pPr>
        <w:ind w:left="6392" w:hanging="567"/>
      </w:pPr>
      <w:rPr>
        <w:rFonts w:hint="default"/>
      </w:rPr>
    </w:lvl>
    <w:lvl w:ilvl="7">
      <w:start w:val="0"/>
      <w:numFmt w:val="bullet"/>
      <w:lvlText w:val="•"/>
      <w:lvlJc w:val="left"/>
      <w:pPr>
        <w:ind w:left="7430" w:hanging="567"/>
      </w:pPr>
      <w:rPr>
        <w:rFonts w:hint="default"/>
      </w:rPr>
    </w:lvl>
    <w:lvl w:ilvl="8">
      <w:start w:val="0"/>
      <w:numFmt w:val="bullet"/>
      <w:lvlText w:val="•"/>
      <w:lvlJc w:val="left"/>
      <w:pPr>
        <w:ind w:left="8469" w:hanging="56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ind w:left="1203" w:hanging="567"/>
    </w:pPr>
    <w:rPr>
      <w:rFonts w:ascii="Calibri" w:hAnsi="Calibri" w:eastAsia="Calibri" w:cs="Calibri"/>
      <w:sz w:val="24"/>
      <w:szCs w:val="24"/>
    </w:rPr>
  </w:style>
  <w:style w:styleId="Heading1" w:type="paragraph">
    <w:name w:val="Heading 1"/>
    <w:basedOn w:val="Normal"/>
    <w:uiPriority w:val="1"/>
    <w:qFormat/>
    <w:pPr>
      <w:spacing w:before="18"/>
      <w:ind w:left="429" w:right="330"/>
      <w:jc w:val="center"/>
      <w:outlineLvl w:val="1"/>
    </w:pPr>
    <w:rPr>
      <w:rFonts w:ascii="Times New Roman" w:hAnsi="Times New Roman" w:eastAsia="Times New Roman" w:cs="Times New Roman"/>
      <w:sz w:val="28"/>
      <w:szCs w:val="28"/>
    </w:rPr>
  </w:style>
  <w:style w:styleId="ListParagraph" w:type="paragraph">
    <w:name w:val="List Paragraph"/>
    <w:basedOn w:val="Normal"/>
    <w:uiPriority w:val="1"/>
    <w:qFormat/>
    <w:pPr>
      <w:spacing w:line="295" w:lineRule="exact"/>
      <w:ind w:left="1203" w:hanging="567"/>
    </w:pPr>
    <w:rPr>
      <w:rFonts w:ascii="Calibri" w:hAnsi="Calibri" w:eastAsia="Calibri" w:cs="Calibri"/>
    </w:rPr>
  </w:style>
  <w:style w:styleId="TableParagraph" w:type="paragraph">
    <w:name w:val="Table Paragraph"/>
    <w:basedOn w:val="Normal"/>
    <w:uiPriority w:val="1"/>
    <w:qFormat/>
    <w:pPr>
      <w:spacing w:before="2"/>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Manish Raj</dc:creator>
  <dc:title>Microsoft Word - SEBI-circular_ISR-3 &amp; SH-13 NEW</dc:title>
  <dcterms:created xsi:type="dcterms:W3CDTF">2022-01-04T11:43:57Z</dcterms:created>
  <dcterms:modified xsi:type="dcterms:W3CDTF">2022-01-04T11:43:57Z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2021-12-26T00:00:00Z</vt:filetime>
  </property>
  <property fmtid="{D5CDD505-2E9C-101B-9397-08002B2CF9AE}" pid="3" name="LastSaved">
    <vt:filetime>2022-01-04T00:00:00Z</vt:filetime>
  </property>
</Properties>
</file>